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63E" w:rsidRDefault="0057363E" w:rsidP="0057363E">
      <w:pPr>
        <w:spacing w:line="480" w:lineRule="auto"/>
        <w:jc w:val="center"/>
        <w:rPr>
          <w:rFonts w:ascii="Times New Roman" w:hAnsi="Times New Roman" w:cs="Times New Roman"/>
          <w:sz w:val="24"/>
          <w:szCs w:val="24"/>
        </w:rPr>
      </w:pPr>
    </w:p>
    <w:p w:rsidR="0057363E" w:rsidRDefault="0057363E" w:rsidP="0057363E">
      <w:pPr>
        <w:spacing w:line="480" w:lineRule="auto"/>
        <w:jc w:val="center"/>
        <w:rPr>
          <w:rFonts w:ascii="Times New Roman" w:hAnsi="Times New Roman" w:cs="Times New Roman"/>
          <w:sz w:val="24"/>
          <w:szCs w:val="24"/>
        </w:rPr>
      </w:pPr>
    </w:p>
    <w:p w:rsidR="0057363E" w:rsidRDefault="0057363E" w:rsidP="0057363E">
      <w:pPr>
        <w:spacing w:line="480" w:lineRule="auto"/>
        <w:jc w:val="center"/>
        <w:rPr>
          <w:rFonts w:ascii="Times New Roman" w:hAnsi="Times New Roman" w:cs="Times New Roman"/>
          <w:sz w:val="24"/>
          <w:szCs w:val="24"/>
        </w:rPr>
      </w:pPr>
    </w:p>
    <w:p w:rsidR="0057363E" w:rsidRDefault="0057363E" w:rsidP="0057363E">
      <w:pPr>
        <w:spacing w:line="480" w:lineRule="auto"/>
        <w:jc w:val="center"/>
        <w:rPr>
          <w:rFonts w:ascii="Times New Roman" w:hAnsi="Times New Roman" w:cs="Times New Roman"/>
          <w:sz w:val="24"/>
          <w:szCs w:val="24"/>
        </w:rPr>
      </w:pPr>
    </w:p>
    <w:p w:rsidR="0057363E" w:rsidRDefault="0057363E" w:rsidP="0057363E">
      <w:pPr>
        <w:spacing w:line="480" w:lineRule="auto"/>
        <w:jc w:val="center"/>
        <w:rPr>
          <w:rFonts w:ascii="Times New Roman" w:hAnsi="Times New Roman" w:cs="Times New Roman"/>
          <w:sz w:val="24"/>
          <w:szCs w:val="24"/>
        </w:rPr>
      </w:pPr>
    </w:p>
    <w:p w:rsidR="0057363E" w:rsidRDefault="0057363E" w:rsidP="0057363E">
      <w:pPr>
        <w:spacing w:line="480" w:lineRule="auto"/>
        <w:jc w:val="center"/>
        <w:rPr>
          <w:rFonts w:ascii="Times New Roman" w:hAnsi="Times New Roman" w:cs="Times New Roman"/>
          <w:sz w:val="24"/>
          <w:szCs w:val="24"/>
        </w:rPr>
      </w:pPr>
    </w:p>
    <w:p w:rsidR="0057363E" w:rsidRDefault="0057363E" w:rsidP="0057363E">
      <w:pPr>
        <w:spacing w:line="480" w:lineRule="auto"/>
        <w:jc w:val="center"/>
        <w:rPr>
          <w:rFonts w:ascii="Times New Roman" w:hAnsi="Times New Roman" w:cs="Times New Roman"/>
          <w:sz w:val="24"/>
          <w:szCs w:val="24"/>
        </w:rPr>
      </w:pPr>
    </w:p>
    <w:p w:rsidR="0057363E" w:rsidRDefault="0057363E" w:rsidP="0057363E">
      <w:pPr>
        <w:spacing w:line="480" w:lineRule="auto"/>
        <w:jc w:val="center"/>
        <w:rPr>
          <w:rFonts w:ascii="Times New Roman" w:hAnsi="Times New Roman" w:cs="Times New Roman"/>
          <w:sz w:val="24"/>
          <w:szCs w:val="24"/>
        </w:rPr>
      </w:pPr>
    </w:p>
    <w:p w:rsidR="0057363E" w:rsidRDefault="0057363E" w:rsidP="0057363E">
      <w:pPr>
        <w:spacing w:line="480" w:lineRule="auto"/>
        <w:jc w:val="center"/>
        <w:rPr>
          <w:rFonts w:ascii="Times New Roman" w:hAnsi="Times New Roman" w:cs="Times New Roman"/>
          <w:sz w:val="24"/>
          <w:szCs w:val="24"/>
        </w:rPr>
      </w:pPr>
    </w:p>
    <w:p w:rsidR="0080412D" w:rsidRDefault="004C2A90" w:rsidP="0057363E">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Leaders Eat Last: Why Some Teams Pull Together and Others Don’t</w:t>
      </w:r>
    </w:p>
    <w:p w:rsidR="0057363E" w:rsidRDefault="004C2A90" w:rsidP="0057363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7363E" w:rsidRDefault="004C2A90" w:rsidP="0057363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7363E" w:rsidRDefault="0057363E" w:rsidP="0057363E">
      <w:pPr>
        <w:spacing w:line="480" w:lineRule="auto"/>
        <w:rPr>
          <w:rFonts w:ascii="Times New Roman" w:hAnsi="Times New Roman" w:cs="Times New Roman"/>
          <w:sz w:val="24"/>
          <w:szCs w:val="24"/>
        </w:rPr>
      </w:pPr>
    </w:p>
    <w:p w:rsidR="0057363E" w:rsidRDefault="0057363E" w:rsidP="0057363E">
      <w:pPr>
        <w:spacing w:line="480" w:lineRule="auto"/>
        <w:rPr>
          <w:rFonts w:ascii="Times New Roman" w:hAnsi="Times New Roman" w:cs="Times New Roman"/>
          <w:sz w:val="24"/>
          <w:szCs w:val="24"/>
        </w:rPr>
      </w:pPr>
    </w:p>
    <w:p w:rsidR="0057363E" w:rsidRDefault="0057363E" w:rsidP="0057363E">
      <w:pPr>
        <w:spacing w:line="480" w:lineRule="auto"/>
        <w:rPr>
          <w:rFonts w:ascii="Times New Roman" w:hAnsi="Times New Roman" w:cs="Times New Roman"/>
          <w:sz w:val="24"/>
          <w:szCs w:val="24"/>
        </w:rPr>
      </w:pPr>
    </w:p>
    <w:p w:rsidR="0057363E" w:rsidRDefault="0057363E" w:rsidP="0057363E">
      <w:pPr>
        <w:spacing w:line="480" w:lineRule="auto"/>
        <w:rPr>
          <w:rFonts w:ascii="Times New Roman" w:hAnsi="Times New Roman" w:cs="Times New Roman"/>
          <w:sz w:val="24"/>
          <w:szCs w:val="24"/>
        </w:rPr>
      </w:pPr>
    </w:p>
    <w:p w:rsidR="0057363E" w:rsidRDefault="0057363E" w:rsidP="0057363E">
      <w:pPr>
        <w:spacing w:line="480" w:lineRule="auto"/>
        <w:rPr>
          <w:rFonts w:ascii="Times New Roman" w:hAnsi="Times New Roman" w:cs="Times New Roman"/>
          <w:sz w:val="24"/>
          <w:szCs w:val="24"/>
        </w:rPr>
      </w:pPr>
    </w:p>
    <w:p w:rsidR="0057363E" w:rsidRDefault="004C2A90" w:rsidP="0057363E">
      <w:pPr>
        <w:spacing w:line="480" w:lineRule="auto"/>
        <w:jc w:val="center"/>
        <w:rPr>
          <w:rFonts w:ascii="Times New Roman" w:hAnsi="Times New Roman" w:cs="Times New Roman"/>
          <w:sz w:val="24"/>
          <w:szCs w:val="24"/>
        </w:rPr>
      </w:pPr>
      <w:r w:rsidRPr="0057363E">
        <w:rPr>
          <w:rFonts w:ascii="Times New Roman" w:hAnsi="Times New Roman" w:cs="Times New Roman"/>
          <w:sz w:val="24"/>
          <w:szCs w:val="24"/>
        </w:rPr>
        <w:t>Leaders Eat Last: Why Some Teams Pull Together and Others Don’t</w:t>
      </w:r>
    </w:p>
    <w:p w:rsidR="00E35444" w:rsidRPr="00E35444" w:rsidRDefault="00CE4AED" w:rsidP="00E35444">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Introduction </w:t>
      </w:r>
    </w:p>
    <w:p w:rsidR="0057363E" w:rsidRDefault="004C2A90" w:rsidP="00CE4AED">
      <w:pPr>
        <w:spacing w:line="480" w:lineRule="auto"/>
        <w:jc w:val="both"/>
        <w:rPr>
          <w:rFonts w:ascii="Times New Roman" w:hAnsi="Times New Roman" w:cs="Times New Roman"/>
          <w:sz w:val="24"/>
          <w:szCs w:val="24"/>
        </w:rPr>
      </w:pPr>
      <w:r>
        <w:rPr>
          <w:rFonts w:ascii="Times New Roman" w:hAnsi="Times New Roman" w:cs="Times New Roman"/>
          <w:sz w:val="24"/>
          <w:szCs w:val="24"/>
        </w:rPr>
        <w:tab/>
        <w:t>Teamwork</w:t>
      </w:r>
      <w:r w:rsidR="00C63378">
        <w:rPr>
          <w:rFonts w:ascii="Times New Roman" w:hAnsi="Times New Roman" w:cs="Times New Roman"/>
          <w:sz w:val="24"/>
          <w:szCs w:val="24"/>
        </w:rPr>
        <w:t xml:space="preserve"> can be elusive for some institutions, but a few that have figured it out have workers that are synergetic to work together. A world where every worker is excited to wake up and got to works is not a dream and can be achieved when employees are trusted and valued by their employers. At the end of the day, every worker goes to their homes feeling fulfilled. Even though the idea sounds crazy, leader</w:t>
      </w:r>
      <w:r w:rsidR="008B465B">
        <w:rPr>
          <w:rFonts w:ascii="Times New Roman" w:hAnsi="Times New Roman" w:cs="Times New Roman"/>
          <w:sz w:val="24"/>
          <w:szCs w:val="24"/>
        </w:rPr>
        <w:t>s are required to step up and create environments that enable individuals to work together naturally and achieve remarkable things. Simon Sinek articulately describes his findings that some teams have built deep trust that they are ready to sacrifice their personal interests to protect group dynamics. On the other, there are some teams remain fragmented and unmotivated regardless of the incentives offered. The paper pro</w:t>
      </w:r>
      <w:r w:rsidR="00E35444">
        <w:rPr>
          <w:rFonts w:ascii="Times New Roman" w:hAnsi="Times New Roman" w:cs="Times New Roman"/>
          <w:sz w:val="24"/>
          <w:szCs w:val="24"/>
        </w:rPr>
        <w:t>vides a conceptual framework of the success and failures of some teams based on whether their leaders are ready to sacrifice their interests to empower their employees.</w:t>
      </w:r>
    </w:p>
    <w:p w:rsidR="00E35444" w:rsidRDefault="004C2A90" w:rsidP="0057363E">
      <w:pPr>
        <w:spacing w:line="480" w:lineRule="auto"/>
        <w:rPr>
          <w:rFonts w:ascii="Times New Roman" w:hAnsi="Times New Roman" w:cs="Times New Roman"/>
          <w:b/>
          <w:sz w:val="24"/>
          <w:szCs w:val="24"/>
        </w:rPr>
      </w:pPr>
      <w:r w:rsidRPr="00E35444">
        <w:rPr>
          <w:rFonts w:ascii="Times New Roman" w:hAnsi="Times New Roman" w:cs="Times New Roman"/>
          <w:b/>
          <w:sz w:val="24"/>
          <w:szCs w:val="24"/>
        </w:rPr>
        <w:t>Report of Content</w:t>
      </w:r>
      <w:r>
        <w:rPr>
          <w:rFonts w:ascii="Times New Roman" w:hAnsi="Times New Roman" w:cs="Times New Roman"/>
          <w:b/>
          <w:sz w:val="24"/>
          <w:szCs w:val="24"/>
        </w:rPr>
        <w:t>:</w:t>
      </w:r>
    </w:p>
    <w:p w:rsidR="00E35444" w:rsidRDefault="004C2A90" w:rsidP="00CE4AED">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book is divided into 8 sections that are labeled as parts 1-8. Sinek uses each part to put across specific messages that terminated in provocative questions intended to challenge leaders. Part I titled "Our Need to Feel Safe" explains the ideas of the "circle of safety." Section 2, titled "Powerful Forces," </w:t>
      </w:r>
      <w:r w:rsidR="00A2493C">
        <w:rPr>
          <w:rFonts w:ascii="Times New Roman" w:hAnsi="Times New Roman" w:cs="Times New Roman"/>
          <w:sz w:val="24"/>
          <w:szCs w:val="24"/>
        </w:rPr>
        <w:t xml:space="preserve">delves into human bodies and how they are interconnected with the dynamics </w:t>
      </w:r>
      <w:r w:rsidR="00A2493C">
        <w:rPr>
          <w:rFonts w:ascii="Times New Roman" w:hAnsi="Times New Roman" w:cs="Times New Roman"/>
          <w:sz w:val="24"/>
          <w:szCs w:val="24"/>
        </w:rPr>
        <w:lastRenderedPageBreak/>
        <w:t>of action and motivation. Part 3 titled "Reality," reinforces the theme of the "circle of safety" by enumerating the reasons why leaders need to cover their juniors to give them assurances that they are doing the right thing. Part 4 entitled "How We Got There," discusses how baby boomers have promoted the removal of society's safeguard to</w:t>
      </w:r>
      <w:r w:rsidR="008C1EF7">
        <w:rPr>
          <w:rFonts w:ascii="Times New Roman" w:hAnsi="Times New Roman" w:cs="Times New Roman"/>
          <w:sz w:val="24"/>
          <w:szCs w:val="24"/>
        </w:rPr>
        <w:t xml:space="preserve"> increase</w:t>
      </w:r>
      <w:r w:rsidR="00A2493C">
        <w:rPr>
          <w:rFonts w:ascii="Times New Roman" w:hAnsi="Times New Roman" w:cs="Times New Roman"/>
          <w:sz w:val="24"/>
          <w:szCs w:val="24"/>
        </w:rPr>
        <w:t xml:space="preserve"> focus on employee wellbeing. Part 5 titled "The Abstract Challenge," assesses the need of leaders to see individuals as </w:t>
      </w:r>
      <w:r w:rsidR="008C1EF7">
        <w:rPr>
          <w:rFonts w:ascii="Times New Roman" w:hAnsi="Times New Roman" w:cs="Times New Roman"/>
          <w:sz w:val="24"/>
          <w:szCs w:val="24"/>
        </w:rPr>
        <w:t xml:space="preserve">abstracts that are likely to make real mistakes. Section 6 titled "Destructive Abundance," explores the various organizational cultures to determine their strengths and weaknesses. Part 7, entitled "A Society of Addicts," examines the impacts of incentive structures, regulations, and Generation Y on organizational performance. </w:t>
      </w:r>
      <w:r w:rsidR="005F58A9">
        <w:rPr>
          <w:rFonts w:ascii="Times New Roman" w:hAnsi="Times New Roman" w:cs="Times New Roman"/>
          <w:sz w:val="24"/>
          <w:szCs w:val="24"/>
        </w:rPr>
        <w:t>Lastly, part 8 "Becoming a Leader," addresses why most organizational challenges can be addressed by establishing collaborative efforts among the stakeholders.</w:t>
      </w:r>
    </w:p>
    <w:p w:rsidR="008C1EF7" w:rsidRDefault="004C2A90" w:rsidP="00CE4AED">
      <w:pPr>
        <w:spacing w:line="480" w:lineRule="auto"/>
        <w:jc w:val="both"/>
        <w:rPr>
          <w:rFonts w:ascii="Times New Roman" w:hAnsi="Times New Roman" w:cs="Times New Roman"/>
          <w:sz w:val="24"/>
          <w:szCs w:val="24"/>
        </w:rPr>
      </w:pPr>
      <w:r>
        <w:rPr>
          <w:rFonts w:ascii="Times New Roman" w:hAnsi="Times New Roman" w:cs="Times New Roman"/>
          <w:sz w:val="24"/>
          <w:szCs w:val="24"/>
        </w:rPr>
        <w:tab/>
        <w:t>In this regard, the author reiterates that employees need to be protected by the management to feel safe instead of utilizing them as the means to reach the end. In part, Sinek extends the “circle of safety” to incorporate employees.</w:t>
      </w:r>
      <w:r w:rsidR="00F5688F">
        <w:rPr>
          <w:rFonts w:ascii="Times New Roman" w:hAnsi="Times New Roman" w:cs="Times New Roman"/>
          <w:sz w:val="24"/>
          <w:szCs w:val="24"/>
        </w:rPr>
        <w:t xml:space="preserve"> According to Sinek </w:t>
      </w:r>
      <w:r w:rsidR="007F7607">
        <w:rPr>
          <w:rFonts w:ascii="Times New Roman" w:hAnsi="Times New Roman" w:cs="Times New Roman"/>
          <w:sz w:val="24"/>
          <w:szCs w:val="24"/>
        </w:rPr>
        <w:t xml:space="preserve">(2013), </w:t>
      </w:r>
      <w:r w:rsidR="00F5688F">
        <w:rPr>
          <w:rFonts w:ascii="Times New Roman" w:hAnsi="Times New Roman" w:cs="Times New Roman"/>
          <w:sz w:val="24"/>
          <w:szCs w:val="24"/>
        </w:rPr>
        <w:t>“Absent a Circle of Safety</w:t>
      </w:r>
      <w:r w:rsidR="007F7607">
        <w:rPr>
          <w:rFonts w:ascii="Times New Roman" w:hAnsi="Times New Roman" w:cs="Times New Roman"/>
          <w:sz w:val="24"/>
          <w:szCs w:val="24"/>
        </w:rPr>
        <w:t>, p</w:t>
      </w:r>
      <w:r w:rsidR="00F5688F">
        <w:rPr>
          <w:rFonts w:ascii="Times New Roman" w:hAnsi="Times New Roman" w:cs="Times New Roman"/>
          <w:sz w:val="24"/>
          <w:szCs w:val="24"/>
        </w:rPr>
        <w:t>aranoia, cynicism, and self-interest prevail” (p. 24).</w:t>
      </w:r>
      <w:r>
        <w:rPr>
          <w:rFonts w:ascii="Times New Roman" w:hAnsi="Times New Roman" w:cs="Times New Roman"/>
          <w:sz w:val="24"/>
          <w:szCs w:val="24"/>
        </w:rPr>
        <w:t xml:space="preserve"> As a result, workers are likely to develop since they feel a sense of belonging. In part 2, the author emphasizes that Homo sapiens are created to cooperate</w:t>
      </w:r>
      <w:r w:rsidR="00F5688F">
        <w:rPr>
          <w:rFonts w:ascii="Times New Roman" w:hAnsi="Times New Roman" w:cs="Times New Roman"/>
          <w:sz w:val="24"/>
          <w:szCs w:val="24"/>
        </w:rPr>
        <w:t>. He uses five chemicals (endorphins, serotonin, cortisol, dopamine, and oxytocin) to demonstrate their impacts on humans' health. For instance, too much cortisol can make employees feel unsafe and harm them in the end.</w:t>
      </w:r>
      <w:r w:rsidR="007F7607">
        <w:rPr>
          <w:rFonts w:ascii="Times New Roman" w:hAnsi="Times New Roman" w:cs="Times New Roman"/>
          <w:sz w:val="24"/>
          <w:szCs w:val="24"/>
        </w:rPr>
        <w:t xml:space="preserve"> Baby boomers play an integral part in his argument since he argues that they introduced incentives that focused on fear (cortisol producing) in a bid to achieve immediate outcomes (dopamine-producing). </w:t>
      </w:r>
      <w:r w:rsidR="00F5688F">
        <w:rPr>
          <w:rFonts w:ascii="Times New Roman" w:hAnsi="Times New Roman" w:cs="Times New Roman"/>
          <w:sz w:val="24"/>
          <w:szCs w:val="24"/>
        </w:rPr>
        <w:t xml:space="preserve"> </w:t>
      </w:r>
      <w:r w:rsidR="007F7607">
        <w:rPr>
          <w:rFonts w:ascii="Times New Roman" w:hAnsi="Times New Roman" w:cs="Times New Roman"/>
          <w:sz w:val="24"/>
          <w:szCs w:val="24"/>
        </w:rPr>
        <w:t>From a leadership perspective, he</w:t>
      </w:r>
      <w:r w:rsidR="00F5688F">
        <w:rPr>
          <w:rFonts w:ascii="Times New Roman" w:hAnsi="Times New Roman" w:cs="Times New Roman"/>
          <w:sz w:val="24"/>
          <w:szCs w:val="24"/>
        </w:rPr>
        <w:t xml:space="preserve"> urges leaders to create environments with the right chemicals that are released in correct proportions.</w:t>
      </w:r>
    </w:p>
    <w:p w:rsidR="00F5688F" w:rsidRDefault="004C2A90" w:rsidP="00CE4AE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649C8">
        <w:rPr>
          <w:rFonts w:ascii="Times New Roman" w:hAnsi="Times New Roman" w:cs="Times New Roman"/>
          <w:sz w:val="24"/>
          <w:szCs w:val="24"/>
        </w:rPr>
        <w:tab/>
      </w:r>
      <w:r>
        <w:rPr>
          <w:rFonts w:ascii="Times New Roman" w:hAnsi="Times New Roman" w:cs="Times New Roman"/>
          <w:sz w:val="24"/>
          <w:szCs w:val="24"/>
        </w:rPr>
        <w:t xml:space="preserve">Moreover, emphasis on why environments, where there is </w:t>
      </w:r>
      <w:r w:rsidR="007F7607">
        <w:rPr>
          <w:rFonts w:ascii="Times New Roman" w:hAnsi="Times New Roman" w:cs="Times New Roman"/>
          <w:sz w:val="24"/>
          <w:szCs w:val="24"/>
        </w:rPr>
        <w:t>trust, thrive</w:t>
      </w:r>
      <w:r>
        <w:rPr>
          <w:rFonts w:ascii="Times New Roman" w:hAnsi="Times New Roman" w:cs="Times New Roman"/>
          <w:sz w:val="24"/>
          <w:szCs w:val="24"/>
        </w:rPr>
        <w:t xml:space="preserve"> more than those that are fear-oriented helps manage their leadership skills. In part 3</w:t>
      </w:r>
      <w:r w:rsidR="007F7607">
        <w:rPr>
          <w:rFonts w:ascii="Times New Roman" w:hAnsi="Times New Roman" w:cs="Times New Roman"/>
          <w:sz w:val="24"/>
          <w:szCs w:val="24"/>
        </w:rPr>
        <w:t xml:space="preserve">, he explains that trust is like a lubricant that minimizes friction to create conditions favorable to optimal performance. The concept of “selfish abundance” gives insight into the effects of dopamine-incentivized behaviors </w:t>
      </w:r>
      <w:r w:rsidR="007F7607">
        <w:rPr>
          <w:rFonts w:ascii="Times New Roman" w:hAnsi="Times New Roman" w:cs="Times New Roman"/>
          <w:sz w:val="24"/>
          <w:szCs w:val="24"/>
        </w:rPr>
        <w:lastRenderedPageBreak/>
        <w:t xml:space="preserve">reduces the effectiveness of chemicals to protect </w:t>
      </w:r>
      <w:r w:rsidR="00566BFC">
        <w:rPr>
          <w:rFonts w:ascii="Times New Roman" w:hAnsi="Times New Roman" w:cs="Times New Roman"/>
          <w:sz w:val="24"/>
          <w:szCs w:val="24"/>
        </w:rPr>
        <w:t>individuals. According to Sinek (2014), "selfish abundance "…happens when selfish pursuits are out of balance with selfless pursuits" (p. 122).</w:t>
      </w:r>
      <w:r w:rsidR="007F7607">
        <w:rPr>
          <w:rFonts w:ascii="Times New Roman" w:hAnsi="Times New Roman" w:cs="Times New Roman"/>
          <w:sz w:val="24"/>
          <w:szCs w:val="24"/>
        </w:rPr>
        <w:t xml:space="preserve"> </w:t>
      </w:r>
      <w:r w:rsidR="00566BFC">
        <w:rPr>
          <w:rFonts w:ascii="Times New Roman" w:hAnsi="Times New Roman" w:cs="Times New Roman"/>
          <w:sz w:val="24"/>
          <w:szCs w:val="24"/>
        </w:rPr>
        <w:t>In this regard, the author uses the perspective of "selfish abundance" to evaluate whether specific organization cultures are destined to succeed or fail. Booming working relationships can only be achieved when a strong institutional culture exists, and leaders are inclined to serve instead of exercising their authorities unnecessarily. From Sinek's school of thought, telling the truth is the most crucial ingredient in creating trust. Arguably, humanization becomes inherent components of organizations whose employees strive to know each other.</w:t>
      </w:r>
    </w:p>
    <w:p w:rsidR="005F58A9" w:rsidRDefault="004C2A90" w:rsidP="00CE4AE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649C8">
        <w:rPr>
          <w:rFonts w:ascii="Times New Roman" w:hAnsi="Times New Roman" w:cs="Times New Roman"/>
          <w:sz w:val="24"/>
          <w:szCs w:val="24"/>
        </w:rPr>
        <w:tab/>
      </w:r>
      <w:r>
        <w:rPr>
          <w:rFonts w:ascii="Times New Roman" w:hAnsi="Times New Roman" w:cs="Times New Roman"/>
          <w:sz w:val="24"/>
          <w:szCs w:val="24"/>
        </w:rPr>
        <w:t>Allowing dopamine addiction to prevail is probable to cause turmoil among individuals; therefore, leaders should endeavor to maintain the "circle of safety" at all costs. However, the contemporary working environment is devoid of regulations that used to protect employees. As a result, individuals are vulnerable to lay-offs and other challenges associated with the economic crisis. The aforementioned situational factor, together with the challenges of Generation Y, fuels dopamine addictions to things such as cell phones and social media</w:t>
      </w:r>
      <w:r w:rsidR="00B021E8">
        <w:rPr>
          <w:rFonts w:ascii="Times New Roman" w:hAnsi="Times New Roman" w:cs="Times New Roman"/>
          <w:sz w:val="24"/>
          <w:szCs w:val="24"/>
        </w:rPr>
        <w:t xml:space="preserve"> (Sinek, 2014)</w:t>
      </w:r>
      <w:r>
        <w:rPr>
          <w:rFonts w:ascii="Times New Roman" w:hAnsi="Times New Roman" w:cs="Times New Roman"/>
          <w:sz w:val="24"/>
          <w:szCs w:val="24"/>
        </w:rPr>
        <w:t>. This is why S</w:t>
      </w:r>
      <w:r w:rsidR="00B021E8">
        <w:rPr>
          <w:rFonts w:ascii="Times New Roman" w:hAnsi="Times New Roman" w:cs="Times New Roman"/>
          <w:sz w:val="24"/>
          <w:szCs w:val="24"/>
        </w:rPr>
        <w:t xml:space="preserve">inek reminds the readers in Part 8 that becoming a leader is a shared journey that does not differentiate between senior and junior employees. </w:t>
      </w:r>
    </w:p>
    <w:p w:rsidR="00B021E8" w:rsidRDefault="004C2A90" w:rsidP="00CE4A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 addition, Sinek uses a provocative approach of chemicals in human bodies to juxtapose to real-time work settings. He illustrates how these chemicals are responsible for the positive feelings that humans experience. However, he urges individuals not only to use these chemicals for survival but also</w:t>
      </w:r>
      <w:r w:rsidR="00105A97">
        <w:rPr>
          <w:rFonts w:ascii="Times New Roman" w:hAnsi="Times New Roman" w:cs="Times New Roman"/>
          <w:sz w:val="24"/>
          <w:szCs w:val="24"/>
        </w:rPr>
        <w:t xml:space="preserve"> for practical reasons. Endorphins and dopamine collaborate to help persons to survive; that is, find food, go to work, invent, find shelter, etc. Serotonin and oxytocin enable individuals to collaborate as well as foster loyalty and trust. I think that the first two chemicals are selfish, while the last ones are selfless. The latter strengthens social bonds and </w:t>
      </w:r>
      <w:r w:rsidR="00105A97">
        <w:rPr>
          <w:rFonts w:ascii="Times New Roman" w:hAnsi="Times New Roman" w:cs="Times New Roman"/>
          <w:sz w:val="24"/>
          <w:szCs w:val="24"/>
        </w:rPr>
        <w:lastRenderedPageBreak/>
        <w:t>tends to make people work together while the former makes persons obsessed with fulfillment. For instance, humans are forced to look for food every time that they feel hungry regardless of their availability. Persons are likely to feel good when they achieve s</w:t>
      </w:r>
      <w:r w:rsidR="00CA2AFE">
        <w:rPr>
          <w:rFonts w:ascii="Times New Roman" w:hAnsi="Times New Roman" w:cs="Times New Roman"/>
          <w:sz w:val="24"/>
          <w:szCs w:val="24"/>
        </w:rPr>
        <w:t>omething due to dopamine and endorphin; therefore, leaders should not let the drive to achieve deteriorate their relationships with their juniors.</w:t>
      </w:r>
    </w:p>
    <w:p w:rsidR="00CA2AFE" w:rsidRDefault="004C2A90" w:rsidP="0057363E">
      <w:pPr>
        <w:spacing w:line="480" w:lineRule="auto"/>
        <w:rPr>
          <w:rFonts w:ascii="Times New Roman" w:hAnsi="Times New Roman" w:cs="Times New Roman"/>
          <w:b/>
          <w:sz w:val="24"/>
          <w:szCs w:val="24"/>
        </w:rPr>
      </w:pPr>
      <w:r w:rsidRPr="00CA2AFE">
        <w:rPr>
          <w:rFonts w:ascii="Times New Roman" w:hAnsi="Times New Roman" w:cs="Times New Roman"/>
          <w:b/>
          <w:sz w:val="24"/>
          <w:szCs w:val="24"/>
        </w:rPr>
        <w:t>Analysis of Book</w:t>
      </w:r>
    </w:p>
    <w:p w:rsidR="00DD3760" w:rsidRDefault="004C2A90" w:rsidP="0057363E">
      <w:pPr>
        <w:spacing w:line="480" w:lineRule="auto"/>
        <w:rPr>
          <w:rFonts w:ascii="Times New Roman" w:hAnsi="Times New Roman" w:cs="Times New Roman"/>
          <w:b/>
          <w:sz w:val="24"/>
          <w:szCs w:val="24"/>
        </w:rPr>
      </w:pPr>
      <w:r>
        <w:rPr>
          <w:rFonts w:ascii="Times New Roman" w:hAnsi="Times New Roman" w:cs="Times New Roman"/>
          <w:b/>
          <w:sz w:val="24"/>
          <w:szCs w:val="24"/>
        </w:rPr>
        <w:tab/>
        <w:t>Thesis of Review</w:t>
      </w:r>
    </w:p>
    <w:p w:rsidR="00F84257" w:rsidRDefault="004C2A90" w:rsidP="00CE4AED">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book targets readers that are pursuing or developing careers in leadership, management, and communication. This group of people should read this book since it will enable them to understand how making sacrifices helps in improving work relationships. Also, they will understand positive environmental mechanics that make employees feel appreciated and motivated. The book offers multiple examples of organizational cultures that should be sustained to ensure optimal workforce performance. In this regard, readers will comprehend </w:t>
      </w:r>
      <w:r w:rsidR="00B93682">
        <w:rPr>
          <w:rFonts w:ascii="Times New Roman" w:hAnsi="Times New Roman" w:cs="Times New Roman"/>
          <w:sz w:val="24"/>
          <w:szCs w:val="24"/>
        </w:rPr>
        <w:t xml:space="preserve">how various situational factors can be utilized to reduce weaknesses within employee structures. </w:t>
      </w:r>
    </w:p>
    <w:p w:rsidR="00CA2AFE" w:rsidRDefault="004C2A90" w:rsidP="00CE4A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Moreover, t</w:t>
      </w:r>
      <w:r w:rsidR="00B93682">
        <w:rPr>
          <w:rFonts w:ascii="Times New Roman" w:hAnsi="Times New Roman" w:cs="Times New Roman"/>
          <w:sz w:val="24"/>
          <w:szCs w:val="24"/>
        </w:rPr>
        <w:t xml:space="preserve">he book is recommendable to a person who is new to the topic since it gives comprehensive details using a systematic approach that incorporates an example of Marine Corps Generals. New readers will understand why these leaders had to sacrifice their pleasures and survival in a bid to protect their juniors. Besides, they will learn why cynicism, self-interest, and paranoia affects working relationships based on the explanations that Sinek provides using the chemicals. </w:t>
      </w:r>
      <w:r>
        <w:rPr>
          <w:rFonts w:ascii="Times New Roman" w:hAnsi="Times New Roman" w:cs="Times New Roman"/>
          <w:sz w:val="24"/>
          <w:szCs w:val="24"/>
        </w:rPr>
        <w:t xml:space="preserve">The book is also recommendable for experts since it gives another dimension to effective leadership that is relatively underutilized. Experts can use the analogy of “selfish’ and </w:t>
      </w:r>
      <w:r>
        <w:rPr>
          <w:rFonts w:ascii="Times New Roman" w:hAnsi="Times New Roman" w:cs="Times New Roman"/>
          <w:sz w:val="24"/>
          <w:szCs w:val="24"/>
        </w:rPr>
        <w:lastRenderedPageBreak/>
        <w:t>"selfless" chemicals as the basis for further studies. In this regard, the book can be used as part of literature reviews for their studies as well as reinforcing their hypothesis.</w:t>
      </w:r>
    </w:p>
    <w:p w:rsidR="00DD3760" w:rsidRDefault="004C2A90" w:rsidP="00CE4A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author has used extensive examples to support his arguments; for example, he uses Marine Corp Generals, baby boomers, Generation Y, primary chemicals, etc. The author’s analysis logical he uses different parts to breakdown his arguments on specific </w:t>
      </w:r>
      <w:r w:rsidR="00FA1439">
        <w:rPr>
          <w:rFonts w:ascii="Times New Roman" w:hAnsi="Times New Roman" w:cs="Times New Roman"/>
          <w:sz w:val="24"/>
          <w:szCs w:val="24"/>
        </w:rPr>
        <w:t>topics. As a result, readers can follow various themes as they transition from part to part to reinforce Sinek's thesis. Besides, the book is clear and comprehensible since the author adheres to all mechanics of grammar, as well as, uses simple language. The book has a structural format that enables the transition of ideas that can be followed with ease.</w:t>
      </w:r>
    </w:p>
    <w:p w:rsidR="00DD3760" w:rsidRPr="00DD3760" w:rsidRDefault="004C2A90" w:rsidP="00F84257">
      <w:pPr>
        <w:spacing w:line="480" w:lineRule="auto"/>
        <w:ind w:firstLine="720"/>
        <w:rPr>
          <w:rFonts w:ascii="Times New Roman" w:hAnsi="Times New Roman" w:cs="Times New Roman"/>
          <w:b/>
          <w:sz w:val="24"/>
          <w:szCs w:val="24"/>
        </w:rPr>
      </w:pPr>
      <w:r w:rsidRPr="00DD3760">
        <w:rPr>
          <w:rFonts w:ascii="Times New Roman" w:hAnsi="Times New Roman" w:cs="Times New Roman"/>
          <w:b/>
          <w:sz w:val="24"/>
          <w:szCs w:val="24"/>
        </w:rPr>
        <w:t>Writing Style</w:t>
      </w:r>
    </w:p>
    <w:p w:rsidR="00F84257" w:rsidRDefault="004C2A90" w:rsidP="00CE4AE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Sinek's writing style is professional; therefore, it can be used for scholarly purposes due to its credibility. He also various writing devices such as storytelling and posing questions that are likely to stimulate readers. In general, it is readable since the sentences used are well-structured and condensed enough to promote understanding. From a personal standpoint, the boo</w:t>
      </w:r>
      <w:r w:rsidR="00DD3760">
        <w:rPr>
          <w:rFonts w:ascii="Times New Roman" w:hAnsi="Times New Roman" w:cs="Times New Roman"/>
          <w:sz w:val="24"/>
          <w:szCs w:val="24"/>
        </w:rPr>
        <w:t>k perfectly fits his target audience.</w:t>
      </w:r>
    </w:p>
    <w:p w:rsidR="00DD3760" w:rsidRDefault="004C2A90" w:rsidP="00DD3760">
      <w:pPr>
        <w:spacing w:line="480" w:lineRule="auto"/>
        <w:rPr>
          <w:rFonts w:ascii="Times New Roman" w:hAnsi="Times New Roman" w:cs="Times New Roman"/>
          <w:b/>
          <w:sz w:val="24"/>
          <w:szCs w:val="24"/>
        </w:rPr>
      </w:pPr>
      <w:r w:rsidRPr="00DD3760">
        <w:rPr>
          <w:rFonts w:ascii="Times New Roman" w:hAnsi="Times New Roman" w:cs="Times New Roman"/>
          <w:b/>
          <w:sz w:val="24"/>
          <w:szCs w:val="24"/>
        </w:rPr>
        <w:t>Conclusion</w:t>
      </w:r>
    </w:p>
    <w:p w:rsidR="00991054" w:rsidRDefault="004C2A90" w:rsidP="00CE4AED">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sidR="00991054">
        <w:rPr>
          <w:rFonts w:ascii="Times New Roman" w:hAnsi="Times New Roman" w:cs="Times New Roman"/>
          <w:sz w:val="24"/>
          <w:szCs w:val="24"/>
        </w:rPr>
        <w:t>I recommend this group to other project managers since it contains some great pieces of information that they can use to manage individuals. Project managers can acquire useful knowledge on the correct components of working mechanics that can be applied to foster trust and value among employees. Conclusively, the book is a perfect guide to becoming a good leader.</w:t>
      </w:r>
    </w:p>
    <w:p w:rsidR="00991054" w:rsidRDefault="004C2A90" w:rsidP="0099105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8774D" w:rsidRDefault="004C2A90" w:rsidP="00A8774D">
      <w:pPr>
        <w:spacing w:line="480" w:lineRule="auto"/>
        <w:rPr>
          <w:rFonts w:ascii="Times New Roman" w:hAnsi="Times New Roman" w:cs="Times New Roman"/>
          <w:i/>
          <w:sz w:val="24"/>
          <w:szCs w:val="24"/>
        </w:rPr>
      </w:pPr>
      <w:r>
        <w:rPr>
          <w:rFonts w:ascii="Times New Roman" w:hAnsi="Times New Roman" w:cs="Times New Roman"/>
          <w:sz w:val="24"/>
          <w:szCs w:val="24"/>
        </w:rPr>
        <w:t xml:space="preserve">Sinek, S. (2014). </w:t>
      </w:r>
      <w:r w:rsidRPr="00A8774D">
        <w:rPr>
          <w:rFonts w:ascii="Times New Roman" w:hAnsi="Times New Roman" w:cs="Times New Roman"/>
          <w:i/>
          <w:sz w:val="24"/>
          <w:szCs w:val="24"/>
        </w:rPr>
        <w:t>Leaders Eat Last: Why Some Teams Pull Together and Others Don’t.</w:t>
      </w:r>
    </w:p>
    <w:p w:rsidR="00087B1C" w:rsidRPr="00087B1C" w:rsidRDefault="004C2A90" w:rsidP="00A8774D">
      <w:pPr>
        <w:spacing w:line="480"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ISBN: https:</w:t>
      </w:r>
      <w:r w:rsidRPr="00087B1C">
        <w:rPr>
          <w:rFonts w:ascii="Times New Roman" w:hAnsi="Times New Roman" w:cs="Times New Roman"/>
          <w:sz w:val="24"/>
          <w:szCs w:val="24"/>
        </w:rPr>
        <w:t xml:space="preserve"> 978-1591845324</w:t>
      </w:r>
    </w:p>
    <w:p w:rsidR="00991054" w:rsidRPr="00991054" w:rsidRDefault="00991054" w:rsidP="00991054">
      <w:pPr>
        <w:spacing w:line="480" w:lineRule="auto"/>
        <w:rPr>
          <w:rFonts w:ascii="Times New Roman" w:hAnsi="Times New Roman" w:cs="Times New Roman"/>
          <w:sz w:val="24"/>
          <w:szCs w:val="24"/>
        </w:rPr>
      </w:pPr>
    </w:p>
    <w:p w:rsidR="00DD3760" w:rsidRPr="00CA2AFE" w:rsidRDefault="004C2A90" w:rsidP="00F84257">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CA2AFE" w:rsidRPr="00E35444" w:rsidRDefault="00CA2AFE" w:rsidP="0057363E">
      <w:pPr>
        <w:spacing w:line="480" w:lineRule="auto"/>
        <w:rPr>
          <w:rFonts w:ascii="Times New Roman" w:hAnsi="Times New Roman" w:cs="Times New Roman"/>
          <w:sz w:val="24"/>
          <w:szCs w:val="24"/>
        </w:rPr>
      </w:pPr>
    </w:p>
    <w:p w:rsidR="0057363E" w:rsidRPr="0057363E" w:rsidRDefault="0057363E" w:rsidP="0057363E">
      <w:pPr>
        <w:spacing w:line="480" w:lineRule="auto"/>
        <w:rPr>
          <w:rFonts w:ascii="Times New Roman" w:hAnsi="Times New Roman" w:cs="Times New Roman"/>
          <w:sz w:val="24"/>
          <w:szCs w:val="24"/>
        </w:rPr>
      </w:pPr>
    </w:p>
    <w:p w:rsidR="0057363E" w:rsidRDefault="0057363E" w:rsidP="0057363E">
      <w:pPr>
        <w:spacing w:line="480" w:lineRule="auto"/>
        <w:rPr>
          <w:rFonts w:ascii="Times New Roman" w:hAnsi="Times New Roman" w:cs="Times New Roman"/>
          <w:sz w:val="24"/>
          <w:szCs w:val="24"/>
        </w:rPr>
      </w:pPr>
    </w:p>
    <w:p w:rsidR="0057363E" w:rsidRPr="0057363E" w:rsidRDefault="0057363E" w:rsidP="0057363E">
      <w:pPr>
        <w:spacing w:line="480" w:lineRule="auto"/>
        <w:rPr>
          <w:rFonts w:ascii="Times New Roman" w:hAnsi="Times New Roman" w:cs="Times New Roman"/>
          <w:sz w:val="24"/>
          <w:szCs w:val="24"/>
        </w:rPr>
      </w:pPr>
    </w:p>
    <w:sectPr w:rsidR="0057363E" w:rsidRPr="0057363E" w:rsidSect="0057363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581" w:rsidRDefault="004A4581">
      <w:pPr>
        <w:spacing w:after="0" w:line="240" w:lineRule="auto"/>
      </w:pPr>
      <w:r>
        <w:separator/>
      </w:r>
    </w:p>
  </w:endnote>
  <w:endnote w:type="continuationSeparator" w:id="0">
    <w:p w:rsidR="004A4581" w:rsidRDefault="004A45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581" w:rsidRDefault="004A4581">
      <w:pPr>
        <w:spacing w:after="0" w:line="240" w:lineRule="auto"/>
      </w:pPr>
      <w:r>
        <w:separator/>
      </w:r>
    </w:p>
  </w:footnote>
  <w:footnote w:type="continuationSeparator" w:id="0">
    <w:p w:rsidR="004A4581" w:rsidRDefault="004A45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63E" w:rsidRPr="0057363E" w:rsidRDefault="004C2A90" w:rsidP="0057363E">
    <w:pPr>
      <w:pStyle w:val="Header"/>
      <w:spacing w:line="480" w:lineRule="auto"/>
      <w:rPr>
        <w:rFonts w:ascii="Times New Roman" w:hAnsi="Times New Roman" w:cs="Times New Roman"/>
        <w:sz w:val="24"/>
        <w:szCs w:val="24"/>
      </w:rPr>
    </w:pPr>
    <w:r w:rsidRPr="0057363E">
      <w:rPr>
        <w:rFonts w:ascii="Times New Roman" w:hAnsi="Times New Roman" w:cs="Times New Roman"/>
        <w:sz w:val="24"/>
        <w:szCs w:val="24"/>
      </w:rPr>
      <w:t xml:space="preserve">BOOK REVIEW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777445209"/>
        <w:docPartObj>
          <w:docPartGallery w:val="Page Numbers (Top of Page)"/>
          <w:docPartUnique/>
        </w:docPartObj>
      </w:sdtPr>
      <w:sdtEndPr>
        <w:rPr>
          <w:noProof/>
        </w:rPr>
      </w:sdtEndPr>
      <w:sdtContent>
        <w:r w:rsidRPr="0057363E">
          <w:rPr>
            <w:rFonts w:ascii="Times New Roman" w:hAnsi="Times New Roman" w:cs="Times New Roman"/>
            <w:sz w:val="24"/>
            <w:szCs w:val="24"/>
          </w:rPr>
          <w:fldChar w:fldCharType="begin"/>
        </w:r>
        <w:r w:rsidRPr="0057363E">
          <w:rPr>
            <w:rFonts w:ascii="Times New Roman" w:hAnsi="Times New Roman" w:cs="Times New Roman"/>
            <w:sz w:val="24"/>
            <w:szCs w:val="24"/>
          </w:rPr>
          <w:instrText xml:space="preserve"> PAGE   \* MERGEFORMAT </w:instrText>
        </w:r>
        <w:r w:rsidRPr="0057363E">
          <w:rPr>
            <w:rFonts w:ascii="Times New Roman" w:hAnsi="Times New Roman" w:cs="Times New Roman"/>
            <w:sz w:val="24"/>
            <w:szCs w:val="24"/>
          </w:rPr>
          <w:fldChar w:fldCharType="separate"/>
        </w:r>
        <w:r w:rsidR="00CE4AED">
          <w:rPr>
            <w:rFonts w:ascii="Times New Roman" w:hAnsi="Times New Roman" w:cs="Times New Roman"/>
            <w:noProof/>
            <w:sz w:val="24"/>
            <w:szCs w:val="24"/>
          </w:rPr>
          <w:t>2</w:t>
        </w:r>
        <w:r w:rsidRPr="0057363E">
          <w:rPr>
            <w:rFonts w:ascii="Times New Roman" w:hAnsi="Times New Roman" w:cs="Times New Roman"/>
            <w:noProof/>
            <w:sz w:val="24"/>
            <w:szCs w:val="24"/>
          </w:rPr>
          <w:fldChar w:fldCharType="end"/>
        </w:r>
      </w:sdtContent>
    </w:sdt>
  </w:p>
  <w:p w:rsidR="0057363E" w:rsidRDefault="0057363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363E" w:rsidRPr="0057363E" w:rsidRDefault="004C2A90" w:rsidP="0057363E">
    <w:pPr>
      <w:pStyle w:val="Header"/>
      <w:spacing w:line="480" w:lineRule="auto"/>
      <w:rPr>
        <w:rFonts w:ascii="Times New Roman" w:hAnsi="Times New Roman" w:cs="Times New Roman"/>
        <w:sz w:val="24"/>
        <w:szCs w:val="24"/>
      </w:rPr>
    </w:pPr>
    <w:r w:rsidRPr="0057363E">
      <w:rPr>
        <w:rFonts w:ascii="Times New Roman" w:hAnsi="Times New Roman" w:cs="Times New Roman"/>
        <w:sz w:val="24"/>
        <w:szCs w:val="24"/>
      </w:rPr>
      <w:t xml:space="preserve">Running head: </w:t>
    </w:r>
    <w:r>
      <w:rPr>
        <w:rFonts w:ascii="Times New Roman" w:hAnsi="Times New Roman" w:cs="Times New Roman"/>
        <w:sz w:val="24"/>
        <w:szCs w:val="24"/>
      </w:rPr>
      <w:t>BOOK REVIEW</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7363E">
      <w:rPr>
        <w:rFonts w:ascii="Times New Roman" w:hAnsi="Times New Roman" w:cs="Times New Roman"/>
        <w:sz w:val="24"/>
        <w:szCs w:val="24"/>
      </w:rPr>
      <w:t xml:space="preserve"> </w:t>
    </w:r>
    <w:sdt>
      <w:sdtPr>
        <w:rPr>
          <w:rFonts w:ascii="Times New Roman" w:hAnsi="Times New Roman" w:cs="Times New Roman"/>
          <w:sz w:val="24"/>
          <w:szCs w:val="24"/>
        </w:rPr>
        <w:id w:val="1774666386"/>
        <w:docPartObj>
          <w:docPartGallery w:val="Page Numbers (Top of Page)"/>
          <w:docPartUnique/>
        </w:docPartObj>
      </w:sdtPr>
      <w:sdtEndPr>
        <w:rPr>
          <w:noProof/>
        </w:rPr>
      </w:sdtEndPr>
      <w:sdtContent>
        <w:r w:rsidRPr="0057363E">
          <w:rPr>
            <w:rFonts w:ascii="Times New Roman" w:hAnsi="Times New Roman" w:cs="Times New Roman"/>
            <w:sz w:val="24"/>
            <w:szCs w:val="24"/>
          </w:rPr>
          <w:fldChar w:fldCharType="begin"/>
        </w:r>
        <w:r w:rsidRPr="0057363E">
          <w:rPr>
            <w:rFonts w:ascii="Times New Roman" w:hAnsi="Times New Roman" w:cs="Times New Roman"/>
            <w:sz w:val="24"/>
            <w:szCs w:val="24"/>
          </w:rPr>
          <w:instrText xml:space="preserve"> PAGE   \* MERGEFORMAT </w:instrText>
        </w:r>
        <w:r w:rsidRPr="0057363E">
          <w:rPr>
            <w:rFonts w:ascii="Times New Roman" w:hAnsi="Times New Roman" w:cs="Times New Roman"/>
            <w:sz w:val="24"/>
            <w:szCs w:val="24"/>
          </w:rPr>
          <w:fldChar w:fldCharType="separate"/>
        </w:r>
        <w:r w:rsidR="00CE4AED">
          <w:rPr>
            <w:rFonts w:ascii="Times New Roman" w:hAnsi="Times New Roman" w:cs="Times New Roman"/>
            <w:noProof/>
            <w:sz w:val="24"/>
            <w:szCs w:val="24"/>
          </w:rPr>
          <w:t>1</w:t>
        </w:r>
        <w:r w:rsidRPr="0057363E">
          <w:rPr>
            <w:rFonts w:ascii="Times New Roman" w:hAnsi="Times New Roman" w:cs="Times New Roman"/>
            <w:noProof/>
            <w:sz w:val="24"/>
            <w:szCs w:val="24"/>
          </w:rPr>
          <w:fldChar w:fldCharType="end"/>
        </w:r>
      </w:sdtContent>
    </w:sdt>
  </w:p>
  <w:p w:rsidR="0057363E" w:rsidRDefault="005736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63E"/>
    <w:rsid w:val="00087B1C"/>
    <w:rsid w:val="00105A97"/>
    <w:rsid w:val="001D2666"/>
    <w:rsid w:val="0030730E"/>
    <w:rsid w:val="003649C8"/>
    <w:rsid w:val="004A4581"/>
    <w:rsid w:val="004C2A90"/>
    <w:rsid w:val="00566BFC"/>
    <w:rsid w:val="0057122C"/>
    <w:rsid w:val="0057363E"/>
    <w:rsid w:val="005F58A9"/>
    <w:rsid w:val="007F7607"/>
    <w:rsid w:val="0080412D"/>
    <w:rsid w:val="008B465B"/>
    <w:rsid w:val="008C1EF7"/>
    <w:rsid w:val="00991054"/>
    <w:rsid w:val="00A2493C"/>
    <w:rsid w:val="00A8774D"/>
    <w:rsid w:val="00B021E8"/>
    <w:rsid w:val="00B93682"/>
    <w:rsid w:val="00BD4F4E"/>
    <w:rsid w:val="00C63378"/>
    <w:rsid w:val="00CA2AFE"/>
    <w:rsid w:val="00CE4AED"/>
    <w:rsid w:val="00D81D34"/>
    <w:rsid w:val="00DD3760"/>
    <w:rsid w:val="00E35444"/>
    <w:rsid w:val="00F5688F"/>
    <w:rsid w:val="00F84257"/>
    <w:rsid w:val="00FA1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577A0"/>
  <w15:docId w15:val="{722AB2FD-00B4-460E-B5B1-215A804C7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3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63E"/>
  </w:style>
  <w:style w:type="paragraph" w:styleId="Footer">
    <w:name w:val="footer"/>
    <w:basedOn w:val="Normal"/>
    <w:link w:val="FooterChar"/>
    <w:uiPriority w:val="99"/>
    <w:unhideWhenUsed/>
    <w:rsid w:val="00573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1433</Words>
  <Characters>8169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2019-10-12T05:10:00Z</dcterms:created>
  <dcterms:modified xsi:type="dcterms:W3CDTF">2019-10-12T05:10:00Z</dcterms:modified>
</cp:coreProperties>
</file>